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08" w:rsidRPr="00F15A08" w:rsidRDefault="00F15A08" w:rsidP="00F15A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Moins disponibles, mais toujours présents : maintenir la qualité du lien, même dans la pression</w:t>
      </w:r>
      <w:bookmarkEnd w:id="0"/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F15A08" w:rsidRPr="00F15A08" w:rsidRDefault="00F15A08" w:rsidP="00F15A0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15A0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F15A08" w:rsidRPr="00F15A08" w:rsidRDefault="00F15A08" w:rsidP="00F15A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patient demande un conseil ou une prise en charge, mais l’équipe est débordée : téléphone qui sonne, plusieurs clients à gérer, tâches urgentes en attente. Le patient attend, se sent ignoré ou </w:t>
      </w:r>
      <w:proofErr w:type="gramStart"/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>pressé</w:t>
      </w:r>
      <w:proofErr w:type="gramEnd"/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« Vous n’avez jamais le temps ! », « Je vous dérange, visiblement… », « Vous êtes trop occupés pour écouter les gens ici ! ». Une tension relationnelle s’installe, parfois amplifiée par un sentiment de négligence.</w:t>
      </w:r>
    </w:p>
    <w:p w:rsidR="00F15A08" w:rsidRPr="00F15A08" w:rsidRDefault="00F15A08" w:rsidP="00F15A0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15A0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F15A08" w:rsidRPr="00F15A08" w:rsidRDefault="00F15A08" w:rsidP="00F15A0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 membre de l’équipe au comptoir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chacun peut répondre avec tact, même en situation de surcharge.</w:t>
      </w:r>
    </w:p>
    <w:p w:rsidR="00F15A08" w:rsidRPr="00F15A08" w:rsidRDefault="00F15A08" w:rsidP="00F15A0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intervient si le ton monte ou si le patient demande à parler à un responsable.</w:t>
      </w:r>
    </w:p>
    <w:p w:rsidR="00F15A08" w:rsidRPr="00F15A08" w:rsidRDefault="00F15A08" w:rsidP="00F15A0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ou autre professionnel disponible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prendre le relais sur une partie de la prise en charge, proposer un rappel ou un moment plus calme.</w:t>
      </w:r>
    </w:p>
    <w:p w:rsidR="00F15A08" w:rsidRPr="00F15A08" w:rsidRDefault="00F15A08" w:rsidP="00F15A0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F15A08" w:rsidRPr="00F15A08" w:rsidRDefault="00F15A08" w:rsidP="00F15A0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Reconnaître immédiatement la présence du patient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si l’on ne peut pas s’en occuper dans l’instant (« Je suis à vous dans une minute. »).</w:t>
      </w:r>
    </w:p>
    <w:p w:rsidR="00F15A08" w:rsidRPr="00F15A08" w:rsidRDefault="00F15A08" w:rsidP="00F15A0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Éviter tout comportement d’évitement ou de désintérêt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involontaire (ne pas ignorer les regards, ne pas fuir le contact).</w:t>
      </w:r>
    </w:p>
    <w:p w:rsidR="00F15A08" w:rsidRPr="00F15A08" w:rsidRDefault="00F15A08" w:rsidP="00F15A0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une alternative réaliste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rappel, rendez-vous différé, conseil rapide si possible.</w:t>
      </w:r>
    </w:p>
    <w:p w:rsidR="00F15A08" w:rsidRPr="00F15A08" w:rsidRDefault="00F15A08" w:rsidP="00F15A0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S’excuser pour l’attente avec sincérité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justification défensive.</w:t>
      </w:r>
    </w:p>
    <w:p w:rsidR="00F15A08" w:rsidRPr="00F15A08" w:rsidRDefault="00F15A08" w:rsidP="00F15A0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Faire preuve de cohésion d’équipe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 passer le relais sans donner au patient l’impression d’être un "poids".</w:t>
      </w:r>
    </w:p>
    <w:p w:rsidR="00F15A08" w:rsidRPr="00F15A08" w:rsidRDefault="00F15A08" w:rsidP="00F15A0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15A0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7"/>
        <w:gridCol w:w="3735"/>
      </w:tblGrid>
      <w:tr w:rsidR="00F15A08" w:rsidRPr="00F15A08" w:rsidTr="00F15A0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F15A08" w:rsidRPr="00F15A08" w:rsidTr="00F15A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Merci de patienter, je suis à vous dès que possible. »</w:t>
            </w:r>
          </w:p>
        </w:tc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Reconnait le besoin du patient, évite qu’il se sente ignoré.</w:t>
            </w:r>
          </w:p>
        </w:tc>
      </w:tr>
      <w:tr w:rsidR="00F15A08" w:rsidRPr="00F15A08" w:rsidTr="00F15A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suis désolé(e), nous sommes un peu chargés à ce moment-là, mais je veux pouvoir bien m’occuper de vous. »</w:t>
            </w:r>
          </w:p>
        </w:tc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Humanise la situation, montre une volonté de qualité malgré la contrainte.</w:t>
            </w:r>
          </w:p>
        </w:tc>
      </w:tr>
      <w:tr w:rsidR="00F15A08" w:rsidRPr="00F15A08" w:rsidTr="00F15A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Si vous préférez, je peux vous proposer un moment plus calme ou vous rappeler. »</w:t>
            </w:r>
          </w:p>
        </w:tc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Donne du choix au patient, renforce la relation de confiance.</w:t>
            </w:r>
          </w:p>
        </w:tc>
      </w:tr>
    </w:tbl>
    <w:p w:rsidR="00F15A08" w:rsidRPr="00F15A08" w:rsidRDefault="00F15A08" w:rsidP="00F15A0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15A0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5"/>
        <w:gridCol w:w="5437"/>
      </w:tblGrid>
      <w:tr w:rsidR="00F15A08" w:rsidRPr="00F15A08" w:rsidTr="00F15A0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F15A08" w:rsidRPr="00F15A08" w:rsidTr="00F15A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« Vous voyez bien qu’on n’a pas le </w:t>
            </w: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temps. »</w:t>
            </w:r>
          </w:p>
        </w:tc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Crée une barrière relationnelle, accentue la frustration.</w:t>
            </w:r>
          </w:p>
        </w:tc>
      </w:tr>
      <w:tr w:rsidR="00F15A08" w:rsidRPr="00F15A08" w:rsidTr="00F15A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Vous n’êtes pas le seul. »</w:t>
            </w:r>
          </w:p>
        </w:tc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Déshumanise, compare les souffrances au lieu de les comprendre.</w:t>
            </w:r>
          </w:p>
        </w:tc>
      </w:tr>
      <w:tr w:rsidR="00F15A08" w:rsidRPr="00F15A08" w:rsidTr="00F15A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Il faut attendre, c’est comme ça. »</w:t>
            </w:r>
          </w:p>
        </w:tc>
        <w:tc>
          <w:tcPr>
            <w:tcW w:w="0" w:type="auto"/>
            <w:vAlign w:val="center"/>
            <w:hideMark/>
          </w:tcPr>
          <w:p w:rsidR="00F15A08" w:rsidRPr="00F15A08" w:rsidRDefault="00F15A08" w:rsidP="00F1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5A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Ton résigné ou autoritaire, qui rompt la qualité du lien.</w:t>
            </w:r>
          </w:p>
        </w:tc>
      </w:tr>
    </w:tbl>
    <w:p w:rsidR="00F15A08" w:rsidRPr="00F15A08" w:rsidRDefault="00F15A08" w:rsidP="00F15A0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15A0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F15A08" w:rsidRPr="00F15A08" w:rsidRDefault="00F15A08" w:rsidP="00F15A0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qualité de la relation patient-pharmacien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situation de surcharge.</w:t>
      </w:r>
    </w:p>
    <w:p w:rsidR="00F15A08" w:rsidRPr="00F15A08" w:rsidRDefault="00F15A08" w:rsidP="00F15A0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Éviter la frustration ou le sentiment d’abandon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temporaire.</w:t>
      </w:r>
    </w:p>
    <w:p w:rsidR="00F15A08" w:rsidRPr="00F15A08" w:rsidRDefault="00F15A08" w:rsidP="00F15A0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5A0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Renforcer la cohésion d’équipe dans la gestion de la charge</w:t>
      </w:r>
      <w:r w:rsidRPr="00F15A08">
        <w:rPr>
          <w:rFonts w:ascii="Times New Roman" w:eastAsia="Times New Roman" w:hAnsi="Times New Roman" w:cs="Times New Roman"/>
          <w:sz w:val="24"/>
          <w:szCs w:val="24"/>
          <w:lang w:eastAsia="fr-FR"/>
        </w:rPr>
        <w:t>, et valoriser chaque interaction comme une opportunité de fidélisation.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14E"/>
    <w:multiLevelType w:val="multilevel"/>
    <w:tmpl w:val="C2B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C0183"/>
    <w:multiLevelType w:val="multilevel"/>
    <w:tmpl w:val="4B24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C82555"/>
    <w:multiLevelType w:val="multilevel"/>
    <w:tmpl w:val="BD18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57EF1"/>
    <w:multiLevelType w:val="multilevel"/>
    <w:tmpl w:val="81B6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E7294"/>
    <w:multiLevelType w:val="multilevel"/>
    <w:tmpl w:val="CA22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63FE1"/>
    <w:multiLevelType w:val="multilevel"/>
    <w:tmpl w:val="D2EE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9C7F4A"/>
    <w:multiLevelType w:val="multilevel"/>
    <w:tmpl w:val="30FC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F3D24"/>
    <w:multiLevelType w:val="multilevel"/>
    <w:tmpl w:val="9FB0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1C64E1"/>
    <w:multiLevelType w:val="multilevel"/>
    <w:tmpl w:val="CC24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055FA3"/>
    <w:multiLevelType w:val="multilevel"/>
    <w:tmpl w:val="8716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7B533A"/>
    <w:multiLevelType w:val="multilevel"/>
    <w:tmpl w:val="228A8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3A66F4"/>
    <w:multiLevelType w:val="multilevel"/>
    <w:tmpl w:val="C50C0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117A4E"/>
    <w:multiLevelType w:val="multilevel"/>
    <w:tmpl w:val="C4186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650CCE"/>
    <w:multiLevelType w:val="multilevel"/>
    <w:tmpl w:val="C71AE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081EA4"/>
    <w:multiLevelType w:val="multilevel"/>
    <w:tmpl w:val="49A6E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0E62DE"/>
    <w:multiLevelType w:val="multilevel"/>
    <w:tmpl w:val="552AA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385185"/>
    <w:multiLevelType w:val="multilevel"/>
    <w:tmpl w:val="29DA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AA7C18"/>
    <w:multiLevelType w:val="multilevel"/>
    <w:tmpl w:val="F4646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4825FA"/>
    <w:multiLevelType w:val="multilevel"/>
    <w:tmpl w:val="50FE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1015C6"/>
    <w:multiLevelType w:val="multilevel"/>
    <w:tmpl w:val="16C0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EB23A9C"/>
    <w:multiLevelType w:val="multilevel"/>
    <w:tmpl w:val="500E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1"/>
  </w:num>
  <w:num w:numId="6">
    <w:abstractNumId w:val="16"/>
  </w:num>
  <w:num w:numId="7">
    <w:abstractNumId w:val="4"/>
  </w:num>
  <w:num w:numId="8">
    <w:abstractNumId w:val="8"/>
  </w:num>
  <w:num w:numId="9">
    <w:abstractNumId w:val="1"/>
  </w:num>
  <w:num w:numId="10">
    <w:abstractNumId w:val="18"/>
  </w:num>
  <w:num w:numId="11">
    <w:abstractNumId w:val="12"/>
  </w:num>
  <w:num w:numId="12">
    <w:abstractNumId w:val="7"/>
  </w:num>
  <w:num w:numId="13">
    <w:abstractNumId w:val="20"/>
  </w:num>
  <w:num w:numId="14">
    <w:abstractNumId w:val="10"/>
  </w:num>
  <w:num w:numId="15">
    <w:abstractNumId w:val="2"/>
  </w:num>
  <w:num w:numId="16">
    <w:abstractNumId w:val="15"/>
  </w:num>
  <w:num w:numId="17">
    <w:abstractNumId w:val="13"/>
  </w:num>
  <w:num w:numId="18">
    <w:abstractNumId w:val="19"/>
  </w:num>
  <w:num w:numId="19">
    <w:abstractNumId w:val="5"/>
  </w:num>
  <w:num w:numId="20">
    <w:abstractNumId w:val="1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63"/>
    <w:rsid w:val="00084EEE"/>
    <w:rsid w:val="002625A4"/>
    <w:rsid w:val="003C16E6"/>
    <w:rsid w:val="003C75F0"/>
    <w:rsid w:val="007E72E9"/>
    <w:rsid w:val="00972763"/>
    <w:rsid w:val="00AF42C0"/>
    <w:rsid w:val="00B4352A"/>
    <w:rsid w:val="00F15A08"/>
    <w:rsid w:val="00F7489D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7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8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5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2025-05-13T17:55:00Z</dcterms:created>
  <dcterms:modified xsi:type="dcterms:W3CDTF">2025-05-13T17:55:00Z</dcterms:modified>
</cp:coreProperties>
</file>